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787A5" w14:textId="3D9C4070" w:rsidR="006F5E02" w:rsidRPr="00DC3055" w:rsidRDefault="5D3D1628" w:rsidP="00DC3055">
      <w:pPr>
        <w:pStyle w:val="Heading1"/>
        <w:rPr>
          <w:rFonts w:eastAsia="Calibri"/>
          <w:sz w:val="32"/>
          <w:szCs w:val="32"/>
        </w:rPr>
      </w:pPr>
      <w:r w:rsidRPr="2DA28633">
        <w:rPr>
          <w:rFonts w:eastAsia="Calibri"/>
          <w:sz w:val="32"/>
          <w:szCs w:val="32"/>
        </w:rPr>
        <w:t>Session 4: Understanding and supporting individuals needs in your planning and teaching.</w:t>
      </w:r>
    </w:p>
    <w:p w14:paraId="681FFA03" w14:textId="4E5D34AB" w:rsidR="56842984" w:rsidRDefault="56842984" w:rsidP="56842984">
      <w:pPr>
        <w:rPr>
          <w:rFonts w:ascii="Calibri" w:eastAsia="Calibri" w:hAnsi="Calibri" w:cs="Calibri"/>
          <w:color w:val="000000" w:themeColor="text1"/>
        </w:rPr>
      </w:pPr>
    </w:p>
    <w:p w14:paraId="32CD6787" w14:textId="795453C2" w:rsidR="67F8DAC6" w:rsidRDefault="215F8BFD" w:rsidP="009B0A0D">
      <w:pPr>
        <w:jc w:val="center"/>
      </w:pPr>
      <w:r>
        <w:rPr>
          <w:noProof/>
        </w:rPr>
        <w:drawing>
          <wp:inline distT="0" distB="0" distL="0" distR="0" wp14:anchorId="43919B94" wp14:editId="215F8BFD">
            <wp:extent cx="4572000" cy="2533650"/>
            <wp:effectExtent l="0" t="0" r="0" b="0"/>
            <wp:docPr id="182896717" name="Picture 182896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B167A" w14:textId="0E82A197" w:rsidR="5D3D1628" w:rsidRPr="00DC3055" w:rsidRDefault="5D3D1628" w:rsidP="00DC3055">
      <w:pPr>
        <w:pStyle w:val="Heading4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t xml:space="preserve">Case study activity </w:t>
      </w:r>
    </w:p>
    <w:p w14:paraId="06DEDE41" w14:textId="4BFB6385" w:rsidR="56842984" w:rsidRPr="00DC3055" w:rsidRDefault="001C5064" w:rsidP="00DC3055">
      <w:pPr>
        <w:pStyle w:val="Heading4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t xml:space="preserve">Following the enrolment of learners on your course, you have been given a group </w:t>
      </w:r>
      <w:r w:rsidR="006B3B3C" w:rsidRPr="43DD4BE2">
        <w:rPr>
          <w:rFonts w:ascii="Arial" w:eastAsia="Arial" w:hAnsi="Arial" w:cs="Arial"/>
          <w:sz w:val="28"/>
          <w:szCs w:val="28"/>
        </w:rPr>
        <w:t>overview</w:t>
      </w:r>
      <w:r w:rsidRPr="43DD4BE2">
        <w:rPr>
          <w:rFonts w:ascii="Arial" w:eastAsia="Arial" w:hAnsi="Arial" w:cs="Arial"/>
          <w:sz w:val="28"/>
          <w:szCs w:val="28"/>
        </w:rPr>
        <w:t xml:space="preserve"> with the following needs identified:</w:t>
      </w:r>
    </w:p>
    <w:p w14:paraId="3E11C6C7" w14:textId="77777777" w:rsidR="00DC3055" w:rsidRDefault="00DC3055" w:rsidP="56842984">
      <w:pPr>
        <w:rPr>
          <w:rFonts w:ascii="Arial" w:eastAsia="Arial" w:hAnsi="Arial" w:cs="Arial"/>
          <w:color w:val="000000" w:themeColor="text1"/>
        </w:rPr>
      </w:pPr>
    </w:p>
    <w:p w14:paraId="37EBE167" w14:textId="3E0AC419" w:rsidR="00F2621E" w:rsidRPr="00DC3055" w:rsidRDefault="00F2621E" w:rsidP="56842984">
      <w:pPr>
        <w:rPr>
          <w:rFonts w:ascii="Arial" w:eastAsia="Arial" w:hAnsi="Arial" w:cs="Arial"/>
          <w:i/>
          <w:color w:val="000000" w:themeColor="text1"/>
          <w:sz w:val="28"/>
          <w:szCs w:val="28"/>
        </w:rPr>
      </w:pPr>
      <w:r w:rsidRPr="43DD4BE2">
        <w:rPr>
          <w:rFonts w:ascii="Arial" w:eastAsia="Arial" w:hAnsi="Arial" w:cs="Arial"/>
          <w:i/>
          <w:color w:val="000000" w:themeColor="text1"/>
          <w:sz w:val="28"/>
          <w:szCs w:val="28"/>
        </w:rPr>
        <w:t xml:space="preserve">Group Profile for </w:t>
      </w:r>
      <w:r w:rsidR="006B3B3C" w:rsidRPr="43DD4BE2">
        <w:rPr>
          <w:rFonts w:ascii="Arial" w:eastAsia="Arial" w:hAnsi="Arial" w:cs="Arial"/>
          <w:i/>
          <w:color w:val="000000" w:themeColor="text1"/>
          <w:sz w:val="28"/>
          <w:szCs w:val="28"/>
        </w:rPr>
        <w:t>Level 3 Animal Management</w:t>
      </w:r>
      <w:r w:rsidRPr="43DD4BE2">
        <w:rPr>
          <w:rFonts w:ascii="Arial" w:eastAsia="Arial" w:hAnsi="Arial" w:cs="Arial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0F2A4A" w:rsidRPr="00DC3055" w14:paraId="1C185DAC" w14:textId="77777777" w:rsidTr="4856B66E">
        <w:tc>
          <w:tcPr>
            <w:tcW w:w="4508" w:type="dxa"/>
          </w:tcPr>
          <w:p w14:paraId="0C89F3EC" w14:textId="6605E026" w:rsidR="000F2A4A" w:rsidRPr="00DC3055" w:rsidRDefault="000F2A4A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Learner Initials </w:t>
            </w:r>
          </w:p>
        </w:tc>
        <w:tc>
          <w:tcPr>
            <w:tcW w:w="4508" w:type="dxa"/>
          </w:tcPr>
          <w:p w14:paraId="235F5A4F" w14:textId="51339CEB" w:rsidR="000F2A4A" w:rsidRPr="00DC3055" w:rsidRDefault="000F2A4A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Individual need </w:t>
            </w:r>
          </w:p>
        </w:tc>
      </w:tr>
      <w:tr w:rsidR="000F2A4A" w:rsidRPr="00DC3055" w14:paraId="49009B1E" w14:textId="77777777" w:rsidTr="4856B66E">
        <w:tc>
          <w:tcPr>
            <w:tcW w:w="4508" w:type="dxa"/>
          </w:tcPr>
          <w:p w14:paraId="6DCE4235" w14:textId="7ADE86D1" w:rsidR="000F2A4A" w:rsidRPr="00DC3055" w:rsidRDefault="000F2A4A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JK</w:t>
            </w:r>
          </w:p>
        </w:tc>
        <w:tc>
          <w:tcPr>
            <w:tcW w:w="4508" w:type="dxa"/>
          </w:tcPr>
          <w:p w14:paraId="1CCEEA56" w14:textId="01A4A4C1" w:rsidR="000F2A4A" w:rsidRPr="00DC3055" w:rsidRDefault="009C1F43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Hearing impairment </w:t>
            </w:r>
          </w:p>
        </w:tc>
      </w:tr>
      <w:tr w:rsidR="000F2A4A" w:rsidRPr="00DC3055" w14:paraId="23B1FDAF" w14:textId="77777777" w:rsidTr="4856B66E">
        <w:tc>
          <w:tcPr>
            <w:tcW w:w="4508" w:type="dxa"/>
          </w:tcPr>
          <w:p w14:paraId="374B9861" w14:textId="547CDB3C" w:rsidR="000F2A4A" w:rsidRPr="00DC3055" w:rsidRDefault="009C1F43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SJ </w:t>
            </w:r>
          </w:p>
        </w:tc>
        <w:tc>
          <w:tcPr>
            <w:tcW w:w="4508" w:type="dxa"/>
          </w:tcPr>
          <w:p w14:paraId="6A2189D7" w14:textId="1B04C132" w:rsidR="000F2A4A" w:rsidRPr="00DC3055" w:rsidRDefault="425C720B" w:rsidP="4856B66E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English as a Second Language (recently moved to UK). Spoken language is S</w:t>
            </w:r>
            <w:r w:rsidR="287B5053"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hona</w:t>
            </w:r>
          </w:p>
        </w:tc>
      </w:tr>
      <w:tr w:rsidR="000F2A4A" w:rsidRPr="00DC3055" w14:paraId="2327774F" w14:textId="77777777" w:rsidTr="4856B66E">
        <w:tc>
          <w:tcPr>
            <w:tcW w:w="4508" w:type="dxa"/>
          </w:tcPr>
          <w:p w14:paraId="7E5DF0B9" w14:textId="77C3882C" w:rsidR="000F2A4A" w:rsidRPr="00DC3055" w:rsidRDefault="006F25BF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A</w:t>
            </w:r>
            <w:r w:rsidR="002A60E2"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W</w:t>
            </w:r>
          </w:p>
        </w:tc>
        <w:tc>
          <w:tcPr>
            <w:tcW w:w="4508" w:type="dxa"/>
          </w:tcPr>
          <w:p w14:paraId="74E8D45A" w14:textId="0672F917" w:rsidR="000F2A4A" w:rsidRPr="00DC3055" w:rsidRDefault="002A60E2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Emotional Behaviour Issues </w:t>
            </w:r>
          </w:p>
        </w:tc>
      </w:tr>
      <w:tr w:rsidR="000F2A4A" w:rsidRPr="00DC3055" w14:paraId="3056C008" w14:textId="77777777" w:rsidTr="4856B66E">
        <w:tc>
          <w:tcPr>
            <w:tcW w:w="4508" w:type="dxa"/>
          </w:tcPr>
          <w:p w14:paraId="3C18D9DB" w14:textId="10BF16BE" w:rsidR="000F2A4A" w:rsidRPr="00DC3055" w:rsidRDefault="002A60E2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WM</w:t>
            </w:r>
          </w:p>
        </w:tc>
        <w:tc>
          <w:tcPr>
            <w:tcW w:w="4508" w:type="dxa"/>
          </w:tcPr>
          <w:p w14:paraId="206A7D54" w14:textId="0866E3C7" w:rsidR="000F2A4A" w:rsidRPr="00DC3055" w:rsidRDefault="002A60E2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Generalised </w:t>
            </w:r>
            <w:r w:rsidR="009D1375"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anxiety</w:t>
            </w: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 disorder (regular panic attacks) </w:t>
            </w:r>
          </w:p>
        </w:tc>
      </w:tr>
      <w:tr w:rsidR="000F2A4A" w:rsidRPr="00DC3055" w14:paraId="30EDADD8" w14:textId="77777777" w:rsidTr="4856B66E">
        <w:tc>
          <w:tcPr>
            <w:tcW w:w="4508" w:type="dxa"/>
          </w:tcPr>
          <w:p w14:paraId="0B11B572" w14:textId="44F77F4C" w:rsidR="000F2A4A" w:rsidRPr="00DC3055" w:rsidRDefault="002A60E2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CC</w:t>
            </w:r>
          </w:p>
        </w:tc>
        <w:tc>
          <w:tcPr>
            <w:tcW w:w="4508" w:type="dxa"/>
          </w:tcPr>
          <w:p w14:paraId="416A9547" w14:textId="5B5D5499" w:rsidR="000F2A4A" w:rsidRPr="00DC3055" w:rsidRDefault="009D1375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Caring responsibilities </w:t>
            </w:r>
          </w:p>
        </w:tc>
      </w:tr>
      <w:tr w:rsidR="009D1375" w:rsidRPr="00DC3055" w14:paraId="29FC8E75" w14:textId="77777777" w:rsidTr="4856B66E">
        <w:tc>
          <w:tcPr>
            <w:tcW w:w="4508" w:type="dxa"/>
          </w:tcPr>
          <w:p w14:paraId="37FFA717" w14:textId="66DB34E9" w:rsidR="009D1375" w:rsidRPr="00DC3055" w:rsidRDefault="009D1375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AW</w:t>
            </w:r>
          </w:p>
        </w:tc>
        <w:tc>
          <w:tcPr>
            <w:tcW w:w="4508" w:type="dxa"/>
          </w:tcPr>
          <w:p w14:paraId="65B9F518" w14:textId="2B49F99D" w:rsidR="009D1375" w:rsidRPr="00DC3055" w:rsidRDefault="009D1375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Young parent of twins </w:t>
            </w:r>
          </w:p>
        </w:tc>
      </w:tr>
      <w:tr w:rsidR="009D1375" w:rsidRPr="00DC3055" w14:paraId="35D6DC3A" w14:textId="77777777" w:rsidTr="4856B66E">
        <w:tc>
          <w:tcPr>
            <w:tcW w:w="4508" w:type="dxa"/>
          </w:tcPr>
          <w:p w14:paraId="2C37B5C8" w14:textId="067ACA04" w:rsidR="009D1375" w:rsidRPr="00DC3055" w:rsidRDefault="009D1375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>HS</w:t>
            </w:r>
          </w:p>
        </w:tc>
        <w:tc>
          <w:tcPr>
            <w:tcW w:w="4508" w:type="dxa"/>
          </w:tcPr>
          <w:p w14:paraId="7045839C" w14:textId="786C7D12" w:rsidR="009D1375" w:rsidRPr="00DC3055" w:rsidRDefault="009D1375" w:rsidP="56842984">
            <w:pPr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</w:pPr>
            <w:r w:rsidRPr="43DD4BE2">
              <w:rPr>
                <w:rFonts w:ascii="Arial" w:eastAsia="Arial" w:hAnsi="Arial" w:cs="Arial"/>
                <w:i/>
                <w:color w:val="000000" w:themeColor="text1"/>
                <w:sz w:val="24"/>
                <w:szCs w:val="24"/>
              </w:rPr>
              <w:t xml:space="preserve">Dyslexia and motor ticks </w:t>
            </w:r>
          </w:p>
        </w:tc>
      </w:tr>
    </w:tbl>
    <w:p w14:paraId="12AC43A4" w14:textId="77777777" w:rsidR="000F2A4A" w:rsidRPr="00DC3055" w:rsidRDefault="000F2A4A" w:rsidP="56842984">
      <w:pPr>
        <w:rPr>
          <w:rFonts w:ascii="Arial" w:eastAsia="Arial" w:hAnsi="Arial" w:cs="Arial"/>
          <w:i/>
          <w:color w:val="000000" w:themeColor="text1"/>
        </w:rPr>
      </w:pPr>
    </w:p>
    <w:p w14:paraId="30A9E319" w14:textId="4B039603" w:rsidR="009D1375" w:rsidRDefault="009D1375" w:rsidP="00DC3055">
      <w:pPr>
        <w:pStyle w:val="Heading3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lastRenderedPageBreak/>
        <w:t>Explain how you would support the individual needs in your planning and teaching</w:t>
      </w:r>
    </w:p>
    <w:p w14:paraId="639EC322" w14:textId="77777777" w:rsidR="00DC3055" w:rsidRPr="00DC3055" w:rsidRDefault="00DC3055" w:rsidP="00DC3055">
      <w:pPr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9D1375" w:rsidRPr="00F94C05" w14:paraId="7563EE60" w14:textId="77777777" w:rsidTr="009D1375">
        <w:tc>
          <w:tcPr>
            <w:tcW w:w="9016" w:type="dxa"/>
          </w:tcPr>
          <w:p w14:paraId="2CE8ADE5" w14:textId="5AE235F8" w:rsidR="009D1375" w:rsidRPr="00F94C05" w:rsidRDefault="009D1375" w:rsidP="009D1375">
            <w:pPr>
              <w:rPr>
                <w:rFonts w:ascii="Arial" w:eastAsia="Arial" w:hAnsi="Arial" w:cs="Arial"/>
                <w:b/>
                <w:color w:val="000000" w:themeColor="text1"/>
                <w:sz w:val="28"/>
                <w:szCs w:val="28"/>
              </w:rPr>
            </w:pPr>
            <w:r w:rsidRPr="43DD4BE2">
              <w:rPr>
                <w:rFonts w:ascii="Arial" w:eastAsia="Arial" w:hAnsi="Arial" w:cs="Arial"/>
                <w:b/>
                <w:color w:val="000000" w:themeColor="text1"/>
                <w:sz w:val="28"/>
                <w:szCs w:val="28"/>
              </w:rPr>
              <w:t>Planning</w:t>
            </w:r>
          </w:p>
        </w:tc>
      </w:tr>
      <w:tr w:rsidR="009D1375" w14:paraId="05AB6684" w14:textId="77777777" w:rsidTr="009D1375">
        <w:tc>
          <w:tcPr>
            <w:tcW w:w="9016" w:type="dxa"/>
          </w:tcPr>
          <w:p w14:paraId="5DCE2C7F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5413231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68FB28D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6F4D4CCE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25E50062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577BDCAF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0E7E0CA3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5C2F1B61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4BCD12CD" w14:textId="77777777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  <w:p w14:paraId="507077A9" w14:textId="34340C6A" w:rsidR="009D1375" w:rsidRDefault="009D1375" w:rsidP="009D1375">
            <w:pPr>
              <w:rPr>
                <w:rFonts w:ascii="Arial" w:eastAsia="Arial" w:hAnsi="Arial" w:cs="Arial"/>
                <w:color w:val="000000" w:themeColor="text1"/>
              </w:rPr>
            </w:pPr>
          </w:p>
        </w:tc>
      </w:tr>
    </w:tbl>
    <w:p w14:paraId="050A1976" w14:textId="77777777" w:rsidR="009D1375" w:rsidRDefault="009D1375" w:rsidP="009D1375">
      <w:pPr>
        <w:rPr>
          <w:rFonts w:ascii="Arial" w:eastAsia="Arial" w:hAnsi="Arial" w:cs="Arial"/>
          <w:color w:val="000000" w:themeColor="text1"/>
        </w:rPr>
      </w:pP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21"/>
      </w:tblGrid>
      <w:tr w:rsidR="009D1375" w:rsidRPr="00F94C05" w14:paraId="0EFE0A2A" w14:textId="77777777" w:rsidTr="009D1375">
        <w:tc>
          <w:tcPr>
            <w:tcW w:w="9021" w:type="dxa"/>
          </w:tcPr>
          <w:p w14:paraId="5F385411" w14:textId="194300A3" w:rsidR="009D1375" w:rsidRPr="00F94C05" w:rsidRDefault="009D1375" w:rsidP="00F94C05">
            <w:pPr>
              <w:rPr>
                <w:rFonts w:ascii="Arial" w:eastAsia="Arial" w:hAnsi="Arial" w:cs="Arial"/>
                <w:b/>
                <w:color w:val="000000" w:themeColor="text1"/>
                <w:sz w:val="28"/>
                <w:szCs w:val="28"/>
              </w:rPr>
            </w:pPr>
            <w:r w:rsidRPr="43DD4BE2">
              <w:rPr>
                <w:rFonts w:ascii="Arial" w:eastAsia="Arial" w:hAnsi="Arial" w:cs="Arial"/>
                <w:b/>
                <w:color w:val="000000" w:themeColor="text1"/>
                <w:sz w:val="28"/>
                <w:szCs w:val="28"/>
              </w:rPr>
              <w:t xml:space="preserve">Teaching </w:t>
            </w:r>
          </w:p>
        </w:tc>
      </w:tr>
      <w:tr w:rsidR="009D1375" w14:paraId="09F1B11D" w14:textId="77777777" w:rsidTr="009D1375">
        <w:tc>
          <w:tcPr>
            <w:tcW w:w="9021" w:type="dxa"/>
          </w:tcPr>
          <w:p w14:paraId="48E4C21E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5F681953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1F18600F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330EA2EE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71985F71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77248EB3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592CF36D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4B01913F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7CFB46F0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1C233AB3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37306F25" w14:textId="77777777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  <w:p w14:paraId="42D895A5" w14:textId="0E8FA16C" w:rsidR="009D1375" w:rsidRDefault="009D1375" w:rsidP="009D1375">
            <w:pPr>
              <w:spacing w:line="216" w:lineRule="auto"/>
              <w:rPr>
                <w:rFonts w:ascii="Arial" w:eastAsia="Arial" w:hAnsi="Arial" w:cs="Arial"/>
              </w:rPr>
            </w:pPr>
          </w:p>
        </w:tc>
      </w:tr>
    </w:tbl>
    <w:p w14:paraId="00C19023" w14:textId="7882EFD1" w:rsidR="001F2C13" w:rsidRDefault="001F2C13" w:rsidP="009D1375">
      <w:pPr>
        <w:spacing w:line="216" w:lineRule="auto"/>
        <w:ind w:left="360" w:hanging="360"/>
        <w:rPr>
          <w:rFonts w:ascii="Arial" w:eastAsia="Arial" w:hAnsi="Arial" w:cs="Arial"/>
        </w:rPr>
      </w:pPr>
    </w:p>
    <w:p w14:paraId="52370B5A" w14:textId="77777777" w:rsidR="001F2C13" w:rsidRDefault="001F2C1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 w:type="page"/>
      </w:r>
    </w:p>
    <w:p w14:paraId="4E178CD7" w14:textId="77777777" w:rsidR="39AB9A16" w:rsidRDefault="39AB9A16" w:rsidP="009D1375">
      <w:pPr>
        <w:spacing w:line="216" w:lineRule="auto"/>
        <w:ind w:left="360" w:hanging="360"/>
        <w:rPr>
          <w:rFonts w:ascii="Arial" w:eastAsia="Arial" w:hAnsi="Arial" w:cs="Arial"/>
        </w:rPr>
      </w:pPr>
    </w:p>
    <w:p w14:paraId="3D833EFD" w14:textId="21E367FA" w:rsidR="56842984" w:rsidRDefault="56842984" w:rsidP="56842984">
      <w:pPr>
        <w:spacing w:line="216" w:lineRule="auto"/>
        <w:ind w:left="360" w:hanging="360"/>
        <w:rPr>
          <w:rFonts w:ascii="Arial" w:eastAsia="Arial" w:hAnsi="Arial" w:cs="Arial"/>
          <w:color w:val="000000" w:themeColor="text1"/>
          <w:sz w:val="38"/>
          <w:szCs w:val="38"/>
        </w:rPr>
      </w:pPr>
    </w:p>
    <w:p w14:paraId="00CFB7F5" w14:textId="20D0A7D6" w:rsidR="39AB9A16" w:rsidRPr="00F94C05" w:rsidRDefault="39AB9A16" w:rsidP="00F94C05">
      <w:pPr>
        <w:pStyle w:val="Heading2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t>Individual learning plans</w:t>
      </w:r>
    </w:p>
    <w:p w14:paraId="1676C998" w14:textId="52ADCCBD" w:rsidR="0053344A" w:rsidRDefault="005A344A" w:rsidP="00344CDD">
      <w:pPr>
        <w:rPr>
          <w:rFonts w:ascii="Arial" w:eastAsia="Arial" w:hAnsi="Arial" w:cs="Arial"/>
        </w:rPr>
      </w:pPr>
      <w:r>
        <w:rPr>
          <w:noProof/>
        </w:rPr>
        <w:drawing>
          <wp:inline distT="0" distB="0" distL="0" distR="0" wp14:anchorId="24F031DE" wp14:editId="1C8767C7">
            <wp:extent cx="5731510" cy="3213100"/>
            <wp:effectExtent l="0" t="0" r="2540" b="6350"/>
            <wp:docPr id="1" name="Picture 1" descr="A picture containing text&#10;&#10;Description automatically generated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8803C" w14:textId="07964D52" w:rsidR="39AB9A16" w:rsidRPr="00F94C05" w:rsidRDefault="00AF2748" w:rsidP="00F94C05">
      <w:pPr>
        <w:pStyle w:val="Heading3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t xml:space="preserve">Activity </w:t>
      </w:r>
    </w:p>
    <w:p w14:paraId="2C20EF00" w14:textId="7BD6E4C8" w:rsidR="00AF2748" w:rsidRDefault="009D05E3" w:rsidP="00F94C05">
      <w:pPr>
        <w:pStyle w:val="Heading3"/>
        <w:rPr>
          <w:rFonts w:ascii="Arial" w:eastAsia="Arial" w:hAnsi="Arial" w:cs="Arial"/>
          <w:sz w:val="28"/>
          <w:szCs w:val="28"/>
        </w:rPr>
      </w:pPr>
      <w:r w:rsidRPr="43DD4BE2">
        <w:rPr>
          <w:rFonts w:ascii="Arial" w:eastAsia="Arial" w:hAnsi="Arial" w:cs="Arial"/>
          <w:sz w:val="28"/>
          <w:szCs w:val="28"/>
        </w:rPr>
        <w:t xml:space="preserve">Pick one of the learners above and write an individual learner plan. You could use the format </w:t>
      </w:r>
      <w:r w:rsidR="00DC3055" w:rsidRPr="43DD4BE2">
        <w:rPr>
          <w:rFonts w:ascii="Arial" w:eastAsia="Arial" w:hAnsi="Arial" w:cs="Arial"/>
          <w:sz w:val="28"/>
          <w:szCs w:val="28"/>
        </w:rPr>
        <w:t xml:space="preserve">or template used in your department. </w:t>
      </w:r>
    </w:p>
    <w:p w14:paraId="23D646DD" w14:textId="77777777" w:rsidR="00395E98" w:rsidRPr="00395E98" w:rsidRDefault="00395E98" w:rsidP="00395E98"/>
    <w:p w14:paraId="676011BB" w14:textId="33A4BD7F" w:rsidR="5D3D1628" w:rsidRDefault="5D3D1628" w:rsidP="0036006C">
      <w:pPr>
        <w:pStyle w:val="Heading1"/>
        <w:rPr>
          <w:rFonts w:ascii="Arial" w:eastAsia="Arial" w:hAnsi="Arial" w:cs="Arial"/>
        </w:rPr>
      </w:pPr>
      <w:r w:rsidRPr="43DD4BE2">
        <w:rPr>
          <w:rFonts w:ascii="Arial" w:eastAsia="Arial" w:hAnsi="Arial" w:cs="Arial"/>
          <w:sz w:val="36"/>
          <w:szCs w:val="36"/>
        </w:rPr>
        <w:t xml:space="preserve"> Mentor</w:t>
      </w:r>
      <w:r w:rsidRPr="43DD4BE2">
        <w:rPr>
          <w:rFonts w:ascii="Arial" w:eastAsia="Arial" w:hAnsi="Arial" w:cs="Arial"/>
        </w:rPr>
        <w:t xml:space="preserve"> </w:t>
      </w:r>
      <w:r w:rsidR="00DC3055" w:rsidRPr="43DD4BE2">
        <w:rPr>
          <w:rFonts w:ascii="Arial" w:eastAsia="Arial" w:hAnsi="Arial" w:cs="Arial"/>
        </w:rPr>
        <w:t xml:space="preserve">Meeting Activity </w:t>
      </w:r>
    </w:p>
    <w:p w14:paraId="1214F7DE" w14:textId="4C4A1E49" w:rsidR="5D3D1628" w:rsidRPr="0036006C" w:rsidRDefault="5D3D1628" w:rsidP="56842984">
      <w:pPr>
        <w:rPr>
          <w:rFonts w:ascii="Arial" w:eastAsia="Arial" w:hAnsi="Arial" w:cs="Arial"/>
          <w:color w:val="000000" w:themeColor="text1"/>
          <w:sz w:val="28"/>
          <w:szCs w:val="28"/>
        </w:rPr>
      </w:pP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In your mentor meeting discuss how to support learners who have additional needs. Bring an ILP or Learning Support Plan for one of your current learners to your meeting. </w:t>
      </w:r>
      <w:r w:rsidR="3E8999D6" w:rsidRPr="43DD4BE2">
        <w:rPr>
          <w:rFonts w:ascii="Arial" w:eastAsia="Arial" w:hAnsi="Arial" w:cs="Arial"/>
          <w:color w:val="000000" w:themeColor="text1"/>
          <w:sz w:val="28"/>
          <w:szCs w:val="28"/>
        </w:rPr>
        <w:t>Discuss</w:t>
      </w: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 the current support which you are </w:t>
      </w:r>
      <w:r w:rsidR="7A868284" w:rsidRPr="43DD4BE2">
        <w:rPr>
          <w:rFonts w:ascii="Arial" w:eastAsia="Arial" w:hAnsi="Arial" w:cs="Arial"/>
          <w:color w:val="000000" w:themeColor="text1"/>
          <w:sz w:val="28"/>
          <w:szCs w:val="28"/>
        </w:rPr>
        <w:t>providing for this learner and reflect on the following</w:t>
      </w:r>
    </w:p>
    <w:p w14:paraId="7C47DF39" w14:textId="264283CD" w:rsidR="6CF63F64" w:rsidRDefault="6CF63F64" w:rsidP="00646142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8"/>
          <w:szCs w:val="28"/>
        </w:rPr>
      </w:pP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>How you plan to</w:t>
      </w:r>
      <w:r w:rsidR="7A868284"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 meet their needs effectively in the classroom?</w:t>
      </w:r>
    </w:p>
    <w:p w14:paraId="7B02D25D" w14:textId="1ED6B644" w:rsidR="7A868284" w:rsidRPr="00646142" w:rsidRDefault="7A868284" w:rsidP="00646142">
      <w:pPr>
        <w:pStyle w:val="ListParagraph"/>
        <w:numPr>
          <w:ilvl w:val="0"/>
          <w:numId w:val="1"/>
        </w:numPr>
        <w:rPr>
          <w:rFonts w:ascii="Arial" w:eastAsia="Arial" w:hAnsi="Arial" w:cs="Arial"/>
          <w:color w:val="000000" w:themeColor="text1"/>
          <w:sz w:val="28"/>
          <w:szCs w:val="28"/>
        </w:rPr>
      </w:pP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If the learner has LSA Support, how does this work in the classroom? How do you plan for </w:t>
      </w:r>
      <w:r w:rsidR="3F3DE98A" w:rsidRPr="43DD4BE2">
        <w:rPr>
          <w:rFonts w:ascii="Arial" w:eastAsia="Arial" w:hAnsi="Arial" w:cs="Arial"/>
          <w:color w:val="000000" w:themeColor="text1"/>
          <w:sz w:val="28"/>
          <w:szCs w:val="28"/>
        </w:rPr>
        <w:t>additional adults?</w:t>
      </w:r>
    </w:p>
    <w:p w14:paraId="406A2952" w14:textId="146FCAB9" w:rsidR="56842984" w:rsidRDefault="4E81E5D6" w:rsidP="56842984">
      <w:pPr>
        <w:rPr>
          <w:rFonts w:ascii="Arial" w:eastAsia="Arial" w:hAnsi="Arial" w:cs="Arial"/>
          <w:color w:val="000000" w:themeColor="text1"/>
        </w:rPr>
      </w:pP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Following this </w:t>
      </w:r>
      <w:r w:rsidR="4A8BF081" w:rsidRPr="43DD4BE2">
        <w:rPr>
          <w:rFonts w:ascii="Arial" w:eastAsia="Arial" w:hAnsi="Arial" w:cs="Arial"/>
          <w:color w:val="000000" w:themeColor="text1"/>
          <w:sz w:val="28"/>
          <w:szCs w:val="28"/>
        </w:rPr>
        <w:t>discussion</w:t>
      </w:r>
      <w:r w:rsidRPr="43DD4BE2">
        <w:rPr>
          <w:rFonts w:ascii="Arial" w:eastAsia="Arial" w:hAnsi="Arial" w:cs="Arial"/>
          <w:color w:val="000000" w:themeColor="text1"/>
          <w:sz w:val="28"/>
          <w:szCs w:val="28"/>
        </w:rPr>
        <w:t xml:space="preserve">, record any actions/areas for development. </w:t>
      </w:r>
    </w:p>
    <w:sectPr w:rsidR="5684298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41228F"/>
    <w:multiLevelType w:val="hybridMultilevel"/>
    <w:tmpl w:val="DFC40A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D7D15D"/>
    <w:rsid w:val="000240D0"/>
    <w:rsid w:val="000C4F64"/>
    <w:rsid w:val="000F2A4A"/>
    <w:rsid w:val="001C5064"/>
    <w:rsid w:val="001F2C13"/>
    <w:rsid w:val="002A60E2"/>
    <w:rsid w:val="00344CDD"/>
    <w:rsid w:val="0036006C"/>
    <w:rsid w:val="00395E98"/>
    <w:rsid w:val="00490070"/>
    <w:rsid w:val="0053344A"/>
    <w:rsid w:val="00546412"/>
    <w:rsid w:val="005A344A"/>
    <w:rsid w:val="0064135D"/>
    <w:rsid w:val="00646142"/>
    <w:rsid w:val="006B3B3C"/>
    <w:rsid w:val="006C1087"/>
    <w:rsid w:val="006D3FB0"/>
    <w:rsid w:val="006F25BF"/>
    <w:rsid w:val="006F5E02"/>
    <w:rsid w:val="009B0A0D"/>
    <w:rsid w:val="009C1F43"/>
    <w:rsid w:val="009C6460"/>
    <w:rsid w:val="009D05E3"/>
    <w:rsid w:val="009D1375"/>
    <w:rsid w:val="009F4769"/>
    <w:rsid w:val="00AA2C3F"/>
    <w:rsid w:val="00AF2748"/>
    <w:rsid w:val="00D8491F"/>
    <w:rsid w:val="00DC3055"/>
    <w:rsid w:val="00E14C57"/>
    <w:rsid w:val="00E66D60"/>
    <w:rsid w:val="00F2621E"/>
    <w:rsid w:val="00F40271"/>
    <w:rsid w:val="00F94C05"/>
    <w:rsid w:val="03F03AAF"/>
    <w:rsid w:val="084C9A53"/>
    <w:rsid w:val="0B6BE849"/>
    <w:rsid w:val="0C163E4E"/>
    <w:rsid w:val="0E6209A3"/>
    <w:rsid w:val="10D101FF"/>
    <w:rsid w:val="18236E05"/>
    <w:rsid w:val="215F8BFD"/>
    <w:rsid w:val="26F8D870"/>
    <w:rsid w:val="287B5053"/>
    <w:rsid w:val="2A957AAA"/>
    <w:rsid w:val="2D26756C"/>
    <w:rsid w:val="2DA28633"/>
    <w:rsid w:val="2DBF15C8"/>
    <w:rsid w:val="2F503E5B"/>
    <w:rsid w:val="3457D391"/>
    <w:rsid w:val="36BB8FE7"/>
    <w:rsid w:val="39AB9A16"/>
    <w:rsid w:val="3AF50B62"/>
    <w:rsid w:val="3CD03BC8"/>
    <w:rsid w:val="3D038439"/>
    <w:rsid w:val="3E8999D6"/>
    <w:rsid w:val="3F3DE98A"/>
    <w:rsid w:val="3FF6D6B0"/>
    <w:rsid w:val="425C720B"/>
    <w:rsid w:val="43DD4BE2"/>
    <w:rsid w:val="4561BA4E"/>
    <w:rsid w:val="45BE9112"/>
    <w:rsid w:val="47693E6D"/>
    <w:rsid w:val="4856B66E"/>
    <w:rsid w:val="4A8BF081"/>
    <w:rsid w:val="4E81E5D6"/>
    <w:rsid w:val="4FF927C7"/>
    <w:rsid w:val="543E4150"/>
    <w:rsid w:val="565BD6D4"/>
    <w:rsid w:val="56842984"/>
    <w:rsid w:val="584B396B"/>
    <w:rsid w:val="5D3D1628"/>
    <w:rsid w:val="5DD7D15D"/>
    <w:rsid w:val="67F8DAC6"/>
    <w:rsid w:val="6CF63F64"/>
    <w:rsid w:val="7063ACB3"/>
    <w:rsid w:val="72F75CF2"/>
    <w:rsid w:val="74724A41"/>
    <w:rsid w:val="77D4B6CE"/>
    <w:rsid w:val="78DA900D"/>
    <w:rsid w:val="7A868284"/>
    <w:rsid w:val="7DDB5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D7D15D"/>
  <w15:chartTrackingRefBased/>
  <w15:docId w15:val="{3D8046F9-E080-4DA3-91DA-6ACDDE947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GB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4C57"/>
  </w:style>
  <w:style w:type="paragraph" w:styleId="Heading1">
    <w:name w:val="heading 1"/>
    <w:basedOn w:val="Normal"/>
    <w:next w:val="Normal"/>
    <w:link w:val="Heading1Char"/>
    <w:uiPriority w:val="9"/>
    <w:qFormat/>
    <w:rsid w:val="00E14C57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14C57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14C57"/>
    <w:pPr>
      <w:pBdr>
        <w:top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14C57"/>
    <w:pPr>
      <w:pBdr>
        <w:top w:val="dotted" w:sz="6" w:space="2" w:color="4472C4" w:themeColor="accent1"/>
      </w:pBdr>
      <w:spacing w:before="200" w:after="0"/>
      <w:outlineLvl w:val="3"/>
    </w:pPr>
    <w:rPr>
      <w:caps/>
      <w:color w:val="2F5496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14C57"/>
    <w:pPr>
      <w:pBdr>
        <w:bottom w:val="single" w:sz="6" w:space="1" w:color="4472C4" w:themeColor="accent1"/>
      </w:pBdr>
      <w:spacing w:before="200" w:after="0"/>
      <w:outlineLvl w:val="4"/>
    </w:pPr>
    <w:rPr>
      <w:caps/>
      <w:color w:val="2F5496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14C57"/>
    <w:pPr>
      <w:pBdr>
        <w:bottom w:val="dotted" w:sz="6" w:space="1" w:color="4472C4" w:themeColor="accent1"/>
      </w:pBdr>
      <w:spacing w:before="200" w:after="0"/>
      <w:outlineLvl w:val="5"/>
    </w:pPr>
    <w:rPr>
      <w:caps/>
      <w:color w:val="2F5496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14C57"/>
    <w:pPr>
      <w:spacing w:before="200" w:after="0"/>
      <w:outlineLvl w:val="6"/>
    </w:pPr>
    <w:rPr>
      <w:caps/>
      <w:color w:val="2F5496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14C57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14C57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F2A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E14C57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E14C57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E14C57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E14C57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14C57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14C57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14C57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14C57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14C57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14C57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E14C57"/>
    <w:pPr>
      <w:spacing w:before="0" w:after="0"/>
    </w:pPr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E14C57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14C57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E14C57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E14C57"/>
    <w:rPr>
      <w:b/>
      <w:bCs/>
    </w:rPr>
  </w:style>
  <w:style w:type="character" w:styleId="Emphasis">
    <w:name w:val="Emphasis"/>
    <w:uiPriority w:val="20"/>
    <w:qFormat/>
    <w:rsid w:val="00E14C57"/>
    <w:rPr>
      <w:caps/>
      <w:color w:val="1F3763" w:themeColor="accent1" w:themeShade="7F"/>
      <w:spacing w:val="5"/>
    </w:rPr>
  </w:style>
  <w:style w:type="paragraph" w:styleId="NoSpacing">
    <w:name w:val="No Spacing"/>
    <w:uiPriority w:val="1"/>
    <w:qFormat/>
    <w:rsid w:val="00E14C5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E14C57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E14C57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14C57"/>
    <w:pPr>
      <w:spacing w:before="240" w:after="240" w:line="240" w:lineRule="auto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14C57"/>
    <w:rPr>
      <w:color w:val="4472C4" w:themeColor="accent1"/>
      <w:sz w:val="24"/>
      <w:szCs w:val="24"/>
    </w:rPr>
  </w:style>
  <w:style w:type="character" w:styleId="SubtleEmphasis">
    <w:name w:val="Subtle Emphasis"/>
    <w:uiPriority w:val="19"/>
    <w:qFormat/>
    <w:rsid w:val="00E14C57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E14C57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E14C57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E14C57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E14C57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14C57"/>
    <w:pPr>
      <w:outlineLvl w:val="9"/>
    </w:pPr>
  </w:style>
  <w:style w:type="paragraph" w:styleId="ListParagraph">
    <w:name w:val="List Paragraph"/>
    <w:basedOn w:val="Normal"/>
    <w:uiPriority w:val="34"/>
    <w:qFormat/>
    <w:rsid w:val="006461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png"/><Relationship Id="rId4" Type="http://schemas.openxmlformats.org/officeDocument/2006/relationships/numbering" Target="numbering.xml"/><Relationship Id="rId9" Type="http://schemas.openxmlformats.org/officeDocument/2006/relationships/hyperlink" Target="https://activatelearning.sharepoint.com/:p:/s/FEDGP/EfxmrAh8jRhJm2LJD1OvIR8BQwNDmnduDFezGlaWTvMkfA?e=3B898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9551C6AA3F1FB48A22E78D50B162E5A" ma:contentTypeVersion="8" ma:contentTypeDescription="Create a new document." ma:contentTypeScope="" ma:versionID="d24482b62be2e1a8d4f146be6c2d094f">
  <xsd:schema xmlns:xsd="http://www.w3.org/2001/XMLSchema" xmlns:xs="http://www.w3.org/2001/XMLSchema" xmlns:p="http://schemas.microsoft.com/office/2006/metadata/properties" xmlns:ns2="155bbaf9-3613-43e5-bb47-a14b0ef4f6d8" xmlns:ns3="ace07e12-53be-4380-a752-febff906d8c1" targetNamespace="http://schemas.microsoft.com/office/2006/metadata/properties" ma:root="true" ma:fieldsID="36096151c5a773b22839c58d2d82dda7" ns2:_="" ns3:_="">
    <xsd:import namespace="155bbaf9-3613-43e5-bb47-a14b0ef4f6d8"/>
    <xsd:import namespace="ace07e12-53be-4380-a752-febff906d8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5bbaf9-3613-43e5-bb47-a14b0ef4f6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e07e12-53be-4380-a752-febff906d8c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34C74F5-3CC4-4AF9-B777-8B10FAC085FD}">
  <ds:schemaRefs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ace07e12-53be-4380-a752-febff906d8c1"/>
    <ds:schemaRef ds:uri="http://schemas.microsoft.com/office/2006/documentManagement/types"/>
    <ds:schemaRef ds:uri="155bbaf9-3613-43e5-bb47-a14b0ef4f6d8"/>
    <ds:schemaRef ds:uri="http://purl.org/dc/dcmitype/"/>
    <ds:schemaRef ds:uri="http://purl.org/dc/terms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6DD89551-04B6-4525-A497-F638958762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2F0795-D683-4BD9-9382-6D5EF2B8EA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5bbaf9-3613-43e5-bb47-a14b0ef4f6d8"/>
    <ds:schemaRef ds:uri="ace07e12-53be-4380-a752-febff906d8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215</Words>
  <Characters>1229</Characters>
  <Application>Microsoft Office Word</Application>
  <DocSecurity>0</DocSecurity>
  <Lines>10</Lines>
  <Paragraphs>2</Paragraphs>
  <ScaleCrop>false</ScaleCrop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Williams</dc:creator>
  <cp:keywords/>
  <dc:description/>
  <cp:lastModifiedBy>Anne Haig Smith</cp:lastModifiedBy>
  <cp:revision>23</cp:revision>
  <dcterms:created xsi:type="dcterms:W3CDTF">2022-04-13T19:56:00Z</dcterms:created>
  <dcterms:modified xsi:type="dcterms:W3CDTF">2022-04-28T18:16:00Z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0x01010059551C6AA3F1FB48A22E78D50B162E5A</vt:lpwstr>
  </property>
</Properties>
</file>